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R5-220776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0297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PC2 DC_8A-n78A Baseline Implementation Capabilities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ENDC_UE_PC2_R17_NR_TDD-UEConTest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EN-DC PC2 UE configuration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</w:t>
            </w:r>
            <w:r>
              <w:rPr>
                <w:rFonts w:hint="default"/>
                <w:lang w:eastAsia="zh-CN"/>
              </w:rPr>
              <w:t>8</w:t>
            </w:r>
            <w:r>
              <w:rPr>
                <w:lang w:eastAsia="zh-CN"/>
              </w:rPr>
              <w:t>A-n78</w:t>
            </w:r>
            <w:r>
              <w:rPr>
                <w:rFonts w:hint="default"/>
                <w:lang w:eastAsia="zh-CN"/>
              </w:rPr>
              <w:t>A</w:t>
            </w:r>
            <w:r>
              <w:rPr>
                <w:lang w:eastAsia="zh-CN"/>
              </w:rPr>
              <w:t xml:space="preserve"> are are already defined in 38.101-3. The RF baseline implementation capabilities for HPUE DC_</w:t>
            </w:r>
            <w:r>
              <w:rPr>
                <w:rFonts w:hint="default"/>
                <w:lang w:eastAsia="zh-CN"/>
              </w:rPr>
              <w:t>8</w:t>
            </w:r>
            <w:r>
              <w:rPr>
                <w:lang w:eastAsia="zh-CN"/>
              </w:rPr>
              <w:t>A-n78</w:t>
            </w:r>
            <w:r>
              <w:rPr>
                <w:rFonts w:hint="default"/>
                <w:lang w:eastAsia="zh-CN"/>
              </w:rPr>
              <w:t>A</w:t>
            </w:r>
            <w:r>
              <w:rPr>
                <w:lang w:eastAsia="zh-CN"/>
              </w:rPr>
              <w:t xml:space="preserve"> is still missing.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lang w:eastAsia="zh-CN"/>
              </w:rPr>
              <w:t>Added DC_</w:t>
            </w:r>
            <w:r>
              <w:rPr>
                <w:rFonts w:hint="default"/>
                <w:lang w:eastAsia="zh-CN"/>
              </w:rPr>
              <w:t>8</w:t>
            </w:r>
            <w:r>
              <w:rPr>
                <w:lang w:eastAsia="zh-CN"/>
              </w:rPr>
              <w:t>A_n78</w:t>
            </w:r>
            <w:r>
              <w:rPr>
                <w:rFonts w:hint="default"/>
                <w:lang w:eastAsia="zh-CN"/>
              </w:rPr>
              <w:t>A</w:t>
            </w:r>
            <w:r>
              <w:rPr>
                <w:lang w:eastAsia="zh-CN"/>
              </w:rPr>
              <w:t xml:space="preserve"> into EN-DC PC2 baseline implementation capabilities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lang w:eastAsia="zh-CN"/>
              </w:rPr>
              <w:t xml:space="preserve">The RF baseline implementation capabilities for PC2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</w:t>
            </w:r>
            <w:r>
              <w:rPr>
                <w:rFonts w:hint="default"/>
                <w:lang w:eastAsia="zh-CN"/>
              </w:rPr>
              <w:t>8</w:t>
            </w:r>
            <w:r>
              <w:rPr>
                <w:lang w:eastAsia="zh-CN"/>
              </w:rPr>
              <w:t>A_n78</w:t>
            </w:r>
            <w:r>
              <w:rPr>
                <w:rFonts w:hint="default"/>
                <w:lang w:eastAsia="zh-CN"/>
              </w:rPr>
              <w:t>A</w:t>
            </w:r>
            <w:r>
              <w:rPr>
                <w:lang w:eastAsia="zh-CN"/>
              </w:rPr>
              <w:t xml:space="preserve"> will be still missing.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A.4.3.2B.2.3.1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</w:pPr>
      <w:r>
        <w:t>Table A.4.3.2B.2.3.1-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(two bands) PC2 UE </w:t>
      </w:r>
      <w:r>
        <w:t>RF Baseline Implementation Capabilities</w:t>
      </w:r>
    </w:p>
    <w:tbl>
      <w:tblPr>
        <w:tblStyle w:val="42"/>
        <w:tblW w:w="950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3"/>
        <w:gridCol w:w="1332"/>
        <w:gridCol w:w="3288"/>
        <w:gridCol w:w="852"/>
        <w:gridCol w:w="851"/>
        <w:gridCol w:w="1561"/>
        <w:gridCol w:w="1135"/>
      </w:tblGrid>
      <w:tr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EN-DC configuration</w:t>
            </w:r>
          </w:p>
        </w:tc>
        <w:tc>
          <w:tcPr>
            <w:tcW w:w="3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Inter-band EN-DC within FR1 (two bands)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PC2 UE </w:t>
            </w:r>
            <w:r>
              <w:t>RF Baseline Implementation Capabilities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3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2"/>
              <w:jc w:val="left"/>
            </w:pPr>
            <w:r>
              <w:t xml:space="preserve">NR 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</w:rPr>
              <w:t>1880</w:t>
            </w:r>
            <w:r>
              <w:t>-</w:t>
            </w:r>
            <w:r>
              <w:rPr>
                <w:lang w:eastAsia="zh-CN"/>
              </w:rPr>
              <w:t>1920</w:t>
            </w:r>
            <w:r>
              <w:t xml:space="preserve"> MHz</w:t>
            </w:r>
          </w:p>
          <w:p>
            <w:pPr>
              <w:pStyle w:val="52"/>
              <w:jc w:val="left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t xml:space="preserve">Frequency band: </w:t>
            </w:r>
            <w:r>
              <w:rPr>
                <w:rFonts w:cs="Arial"/>
                <w:lang w:eastAsia="zh-CN"/>
              </w:rPr>
              <w:t>2496</w:t>
            </w:r>
            <w:r>
              <w:t>-</w:t>
            </w:r>
            <w:r>
              <w:rPr>
                <w:lang w:eastAsia="zh-CN"/>
              </w:rPr>
              <w:t>2690</w:t>
            </w:r>
            <w:r>
              <w:t xml:space="preserve"> MHz</w:t>
            </w:r>
          </w:p>
          <w:p>
            <w:pPr>
              <w:pStyle w:val="52"/>
              <w:jc w:val="left"/>
            </w:pPr>
            <w:r>
              <w:t xml:space="preserve">NR Frequency band: </w:t>
            </w:r>
            <w:r>
              <w:rPr>
                <w:lang w:eastAsia="zh-CN"/>
              </w:rPr>
              <w:t>4400</w:t>
            </w:r>
            <w:r>
              <w:t>-</w:t>
            </w:r>
            <w:r>
              <w:rPr>
                <w:lang w:eastAsia="zh-CN"/>
              </w:rPr>
              <w:t>5000</w:t>
            </w:r>
            <w:r>
              <w:t xml:space="preserve"> MHz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</w:t>
            </w:r>
            <w:r>
              <w:rPr>
                <w:lang w:eastAsia="zh-CN"/>
              </w:rPr>
              <w:t>3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B.1.3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</w:t>
            </w:r>
            <w:r>
              <w:rPr>
                <w:lang w:eastAsia="zh-CN"/>
              </w:rPr>
              <w:t xml:space="preserve"> PC2</w:t>
            </w:r>
            <w:r>
              <w:t>_Supp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</w:p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  <w:tc>
          <w:tcPr>
            <w:tcW w:w="3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2"/>
              <w:jc w:val="left"/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pc_Band3_nrBand78_ PC2_Supp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</w:p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  <w:tc>
          <w:tcPr>
            <w:tcW w:w="3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LTE Frequency band: 1710-1785 MHz (UL), 1805-1880 MHz (DL)</w:t>
            </w:r>
          </w:p>
          <w:p>
            <w:pPr>
              <w:pStyle w:val="52"/>
              <w:jc w:val="left"/>
            </w:pPr>
            <w:r>
              <w:rPr>
                <w:lang w:eastAsia="zh-CN"/>
              </w:rPr>
              <w:t>NR Frequency band: 2496-2690 MHz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pc_Band3_nrBand41_ PC2_Supp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Hans"/>
              </w:rPr>
              <w:t>D</w:t>
            </w:r>
            <w:r>
              <w:rPr>
                <w:rFonts w:cs="Arial"/>
                <w:szCs w:val="18"/>
                <w:lang w:eastAsia="ja-JP"/>
              </w:rPr>
              <w:t>C_1A_n78A</w:t>
            </w:r>
          </w:p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DC_1A_n78C</w:t>
            </w:r>
          </w:p>
        </w:tc>
        <w:tc>
          <w:tcPr>
            <w:tcW w:w="3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LTE Frequency band: 1920-1980 MHz (UL),2110- 2170 MHz (DL)</w:t>
            </w:r>
          </w:p>
          <w:p>
            <w:pPr>
              <w:pStyle w:val="52"/>
              <w:jc w:val="left"/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pc_Band1_nrBand78_ PC2_Supp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val="en-US" w:eastAsia="zh-Hans"/>
              </w:rPr>
            </w:pPr>
          </w:p>
        </w:tc>
      </w:tr>
      <w:tr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val="en-US" w:eastAsia="zh-Hans"/>
              </w:rPr>
            </w:pPr>
            <w:r>
              <w:rPr>
                <w:rFonts w:hint="eastAsia" w:cs="Arial"/>
                <w:szCs w:val="18"/>
                <w:lang w:val="en-US" w:eastAsia="zh-Hans"/>
              </w:rPr>
              <w:t>D</w:t>
            </w:r>
            <w:r>
              <w:rPr>
                <w:rFonts w:cs="Arial"/>
                <w:szCs w:val="18"/>
                <w:lang w:eastAsia="ja-JP"/>
              </w:rPr>
              <w:t>C_5A_n78A</w:t>
            </w:r>
          </w:p>
        </w:tc>
        <w:tc>
          <w:tcPr>
            <w:tcW w:w="3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LTE Frequency band: 824-849 MHz (UL),869- 894 MHz (DL)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NR Frequency band: 3300-3800 MHz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38.101-3, 6.2B.1.3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pc_Band5_nrBand78_ PC2_Supp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yellow"/>
                <w:lang w:val="en-US" w:eastAsia="zh-Hans"/>
              </w:rPr>
            </w:pPr>
          </w:p>
        </w:tc>
      </w:tr>
      <w:tr>
        <w:trPr>
          <w:cantSplit/>
          <w:jc w:val="center"/>
          <w:ins w:id="0" w:author="Yu SHI-China Unicom" w:date="2022-02-12T01:03:08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Yu SHI-China Unicom" w:date="2022-02-12T01:03:08Z"/>
                <w:rFonts w:hint="default"/>
                <w:lang w:eastAsia="zh-CN"/>
              </w:rPr>
            </w:pPr>
            <w:ins w:id="2" w:author="Yu SHI-China Unicom" w:date="2022-02-12T01:03:12Z">
              <w:r>
                <w:rPr>
                  <w:rFonts w:hint="default"/>
                  <w:lang w:eastAsia="zh-CN"/>
                </w:rPr>
                <w:t>8</w:t>
              </w:r>
            </w:ins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3" w:author="Yu SHI-China Unicom" w:date="2022-02-12T01:03:08Z"/>
                <w:rFonts w:hint="eastAsia" w:cs="Arial"/>
                <w:szCs w:val="18"/>
                <w:lang w:val="en-US" w:eastAsia="zh-Hans"/>
              </w:rPr>
            </w:pPr>
            <w:ins w:id="4" w:author="Yu SHI-China Unicom" w:date="2022-02-12T01:03:43Z">
              <w:r>
                <w:rPr>
                  <w:rFonts w:hint="eastAsia" w:cs="Arial"/>
                  <w:szCs w:val="18"/>
                  <w:lang w:val="en-US" w:eastAsia="zh-Hans"/>
                </w:rPr>
                <w:t>D</w:t>
              </w:r>
            </w:ins>
            <w:ins w:id="5" w:author="Yu SHI-China Unicom" w:date="2022-02-12T01:03:43Z">
              <w:r>
                <w:rPr>
                  <w:rFonts w:cs="Arial"/>
                  <w:szCs w:val="18"/>
                  <w:lang w:eastAsia="ja-JP"/>
                </w:rPr>
                <w:t>C_</w:t>
              </w:r>
            </w:ins>
            <w:ins w:id="6" w:author="Yu SHI-China Unicom" w:date="2022-02-12T01:03:46Z">
              <w:r>
                <w:rPr>
                  <w:rFonts w:hint="default" w:cs="Arial"/>
                  <w:szCs w:val="18"/>
                  <w:lang w:eastAsia="ja-JP"/>
                </w:rPr>
                <w:t>8</w:t>
              </w:r>
            </w:ins>
            <w:ins w:id="7" w:author="Yu SHI-China Unicom" w:date="2022-02-12T01:03:43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</w:p>
        </w:tc>
        <w:tc>
          <w:tcPr>
            <w:tcW w:w="3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8" w:author="Yu SHI-China Unicom" w:date="2022-02-12T01:03:57Z"/>
                <w:lang w:eastAsia="zh-CN"/>
              </w:rPr>
            </w:pPr>
            <w:ins w:id="9" w:author="Yu SHI-China Unicom" w:date="2022-02-12T01:03:57Z">
              <w:r>
                <w:rPr>
                  <w:lang w:eastAsia="zh-CN"/>
                </w:rPr>
                <w:t xml:space="preserve">LTE Frequency band: </w:t>
              </w:r>
            </w:ins>
            <w:ins w:id="10" w:author="Yu SHI-China Unicom" w:date="2022-02-12T01:05:31Z">
              <w:r>
                <w:rPr>
                  <w:lang w:eastAsia="en-US"/>
                </w:rPr>
                <w:t xml:space="preserve"> 703-748</w:t>
              </w:r>
            </w:ins>
            <w:ins w:id="11" w:author="Yu SHI-China Unicom" w:date="2022-02-12T01:05:31Z">
              <w:r>
                <w:rPr/>
                <w:t xml:space="preserve"> MHz (UL)</w:t>
              </w:r>
            </w:ins>
            <w:ins w:id="12" w:author="Yu SHI-China Unicom" w:date="2022-02-12T01:05:31Z">
              <w:r>
                <w:rPr>
                  <w:lang w:eastAsia="en-US"/>
                </w:rPr>
                <w:t>, 758-803 MHz</w:t>
              </w:r>
            </w:ins>
            <w:ins w:id="13" w:author="Yu SHI-China Unicom" w:date="2022-02-12T01:05:31Z">
              <w:r>
                <w:rPr/>
                <w:t xml:space="preserve"> (DL)</w:t>
              </w:r>
            </w:ins>
            <w:bookmarkStart w:id="3" w:name="_GoBack"/>
            <w:bookmarkEnd w:id="3"/>
          </w:p>
          <w:p>
            <w:pPr>
              <w:pStyle w:val="53"/>
              <w:rPr>
                <w:ins w:id="14" w:author="Yu SHI-China Unicom" w:date="2022-02-12T01:03:08Z"/>
                <w:lang w:eastAsia="zh-CN"/>
              </w:rPr>
            </w:pPr>
            <w:ins w:id="15" w:author="Yu SHI-China Unicom" w:date="2022-02-12T01:03:57Z">
              <w:r>
                <w:rPr>
                  <w:lang w:eastAsia="zh-CN"/>
                </w:rPr>
                <w:t>NR Frequency band: 3300-3800 MHz</w:t>
              </w:r>
            </w:ins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ins w:id="16" w:author="Yu SHI-China Unicom" w:date="2022-02-12T01:03:08Z"/>
                <w:rFonts w:hint="default"/>
              </w:rPr>
            </w:pPr>
            <w:ins w:id="17" w:author="Yu SHI-China Unicom" w:date="2022-02-12T01:04:07Z">
              <w:r>
                <w:rPr>
                  <w:rFonts w:hint="default"/>
                </w:rPr>
                <w:t>3</w:t>
              </w:r>
            </w:ins>
            <w:ins w:id="18" w:author="Yu SHI-China Unicom" w:date="2022-02-12T01:04:08Z">
              <w:r>
                <w:rPr/>
                <w:t>8.101-3, 6.2B.1.3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Yu SHI-China Unicom" w:date="2022-02-12T01:03:08Z"/>
                <w:lang w:eastAsia="zh-TW"/>
              </w:rPr>
            </w:pPr>
            <w:ins w:id="20" w:author="Yu SHI-China Unicom" w:date="2022-02-12T01:04:15Z">
              <w:r>
                <w:rPr>
                  <w:lang w:eastAsia="zh-TW"/>
                </w:rPr>
                <w:t>Rel-17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Yu SHI-China Unicom" w:date="2022-02-12T01:03:08Z"/>
              </w:rPr>
            </w:pPr>
            <w:ins w:id="22" w:author="Yu SHI-China Unicom" w:date="2022-02-12T01:04:22Z">
              <w:r>
                <w:rPr/>
                <w:t>pc_Band</w:t>
              </w:r>
            </w:ins>
            <w:ins w:id="23" w:author="Yu SHI-China Unicom" w:date="2022-02-12T01:06:47Z">
              <w:r>
                <w:rPr>
                  <w:rFonts w:hint="default"/>
                </w:rPr>
                <w:t>8</w:t>
              </w:r>
            </w:ins>
            <w:ins w:id="24" w:author="Yu SHI-China Unicom" w:date="2022-02-12T01:04:22Z">
              <w:r>
                <w:rPr/>
                <w:t>_nrBand78_ PC2_Supp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Yu SHI-China Unicom" w:date="2022-02-12T01:03:08Z"/>
                <w:rFonts w:cs="Arial"/>
                <w:szCs w:val="18"/>
                <w:highlight w:val="yellow"/>
                <w:lang w:val="en-US" w:eastAsia="zh-Hans"/>
              </w:rPr>
            </w:pPr>
          </w:p>
        </w:tc>
      </w:tr>
    </w:tbl>
    <w:p>
      <w:pPr>
        <w:rPr>
          <w:lang w:eastAsia="zh-CN"/>
        </w:rPr>
      </w:pPr>
    </w:p>
    <w:p>
      <w:pPr>
        <w:pStyle w:val="55"/>
        <w:rPr>
          <w:rFonts w:eastAsia="PMingLiU"/>
        </w:rPr>
      </w:pPr>
      <w:r>
        <w:rPr>
          <w:rFonts w:eastAsia="PMingLiU"/>
        </w:rPr>
        <w:t xml:space="preserve">Table </w:t>
      </w:r>
      <w:r>
        <w:t>A.4.3.2B.2.</w:t>
      </w:r>
      <w:r>
        <w:rPr>
          <w:rFonts w:hint="eastAsia"/>
          <w:lang w:eastAsia="zh-CN"/>
        </w:rPr>
        <w:t>3.1</w:t>
      </w:r>
      <w:r>
        <w:t>-</w:t>
      </w:r>
      <w:r>
        <w:rPr>
          <w:rFonts w:hint="eastAsia"/>
          <w:lang w:eastAsia="zh-CN"/>
        </w:rPr>
        <w:t>3a</w:t>
      </w:r>
      <w:r>
        <w:rPr>
          <w:rFonts w:eastAsia="PMingLiU"/>
        </w:rPr>
        <w:t xml:space="preserve">: </w:t>
      </w:r>
      <w:r>
        <w:rPr>
          <w:lang w:eastAsia="zh-CN"/>
        </w:rPr>
        <w:t>Inter-band EN-DC within</w:t>
      </w:r>
      <w:r>
        <w:t xml:space="preserve"> </w:t>
      </w:r>
      <w:r>
        <w:rPr>
          <w:lang w:eastAsia="zh-CN"/>
        </w:rPr>
        <w:t>FR1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(two bands)</w:t>
      </w:r>
      <w:r>
        <w:rPr>
          <w:rFonts w:hint="eastAsia"/>
          <w:lang w:eastAsia="zh-CN"/>
        </w:rPr>
        <w:t xml:space="preserve"> </w:t>
      </w:r>
      <w:r>
        <w:t>NR part power class</w:t>
      </w:r>
      <w:r>
        <w:rPr>
          <w:lang w:eastAsia="zh-CN"/>
        </w:rPr>
        <w:t xml:space="preserve"> UE </w:t>
      </w:r>
      <w:r>
        <w:rPr>
          <w:rFonts w:eastAsia="PMingLiU"/>
        </w:rPr>
        <w:t>RF Baseline Implementation Capabilities</w:t>
      </w:r>
    </w:p>
    <w:tbl>
      <w:tblPr>
        <w:tblStyle w:val="42"/>
        <w:tblW w:w="989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498"/>
        <w:gridCol w:w="36"/>
        <w:gridCol w:w="1239"/>
        <w:gridCol w:w="36"/>
        <w:gridCol w:w="2573"/>
        <w:gridCol w:w="36"/>
        <w:gridCol w:w="859"/>
        <w:gridCol w:w="36"/>
        <w:gridCol w:w="821"/>
        <w:gridCol w:w="36"/>
        <w:gridCol w:w="2373"/>
        <w:gridCol w:w="36"/>
        <w:gridCol w:w="1240"/>
        <w:gridCol w:w="36"/>
      </w:tblGrid>
      <w:tr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EN-DC configuration</w:t>
            </w:r>
          </w:p>
        </w:tc>
        <w:tc>
          <w:tcPr>
            <w:tcW w:w="26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Physical Layer Baseline Implementation Capabilities</w:t>
            </w:r>
          </w:p>
        </w:tc>
        <w:tc>
          <w:tcPr>
            <w:tcW w:w="8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Supported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NR part power class</w:t>
            </w:r>
          </w:p>
        </w:tc>
      </w:tr>
      <w:tr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26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n41A</w:t>
            </w:r>
            <w:r>
              <w:t xml:space="preserve"> NR part power class</w:t>
            </w:r>
          </w:p>
        </w:tc>
        <w:tc>
          <w:tcPr>
            <w:tcW w:w="8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41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39A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  <w:r>
              <w:t xml:space="preserve"> NR part power class</w:t>
            </w:r>
          </w:p>
        </w:tc>
        <w:tc>
          <w:tcPr>
            <w:tcW w:w="8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Band39_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26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41A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/>
                <w:szCs w:val="18"/>
                <w:lang w:eastAsia="zh-CN"/>
              </w:rPr>
              <w:t>n79A</w:t>
            </w:r>
            <w:r>
              <w:t xml:space="preserve"> NR part power class</w:t>
            </w:r>
          </w:p>
        </w:tc>
        <w:tc>
          <w:tcPr>
            <w:tcW w:w="8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</w:t>
            </w:r>
            <w:r>
              <w:rPr>
                <w:lang w:eastAsia="zh-CN"/>
              </w:rPr>
              <w:t>Band41_</w:t>
            </w:r>
            <w:r>
              <w:t>nrBand</w:t>
            </w:r>
            <w:r>
              <w:rPr>
                <w:lang w:eastAsia="zh-CN"/>
              </w:rPr>
              <w:t>79</w:t>
            </w:r>
            <w:r>
              <w:t>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  <w:tc>
          <w:tcPr>
            <w:tcW w:w="26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DC_3A_n78A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</w:tc>
        <w:tc>
          <w:tcPr>
            <w:tcW w:w="8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pc_Band3_nrBand78_powerClassNRPart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gridAfter w:val="1"/>
          <w:wAfter w:w="36" w:type="dxa"/>
          <w:cantSplit/>
          <w:jc w:val="center"/>
        </w:trPr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</w:p>
        </w:tc>
        <w:tc>
          <w:tcPr>
            <w:tcW w:w="26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DC_3A_n41A</w:t>
            </w:r>
            <w:r>
              <w:t xml:space="preserve"> 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DC_3A_n41C</w:t>
            </w:r>
            <w:r>
              <w:t xml:space="preserve"> NR part power class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DC_3</w:t>
            </w:r>
            <w:r>
              <w:rPr>
                <w:rFonts w:eastAsia="宋体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ja-JP"/>
              </w:rPr>
              <w:t>_n41</w:t>
            </w:r>
            <w:r>
              <w:rPr>
                <w:rFonts w:eastAsia="宋体" w:cs="Arial"/>
                <w:szCs w:val="18"/>
                <w:lang w:eastAsia="zh-CN"/>
              </w:rPr>
              <w:t>A</w:t>
            </w:r>
            <w:r>
              <w:t xml:space="preserve"> NR part power class</w:t>
            </w:r>
          </w:p>
        </w:tc>
        <w:tc>
          <w:tcPr>
            <w:tcW w:w="8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pc_Band3_nrBand41_powerClassNRPart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r16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gridBefore w:val="1"/>
          <w:wBefore w:w="36" w:type="dxa"/>
          <w:cantSplit/>
          <w:jc w:val="center"/>
        </w:trPr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DC_1A_n78A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</w:t>
            </w:r>
            <w:r>
              <w:rPr>
                <w:rFonts w:hint="eastAsia" w:cs="Arial"/>
                <w:szCs w:val="18"/>
                <w:lang w:val="en-US" w:eastAsia="zh-Hans"/>
              </w:rPr>
              <w:t>A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hint="eastAsia" w:cs="Arial"/>
                <w:szCs w:val="18"/>
                <w:lang w:val="en-US" w:eastAsia="zh-Hans"/>
              </w:rPr>
              <w:t>C</w:t>
            </w:r>
          </w:p>
        </w:tc>
        <w:tc>
          <w:tcPr>
            <w:tcW w:w="26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DC_1A_n78A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  <w:p>
            <w:pPr>
              <w:pStyle w:val="5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DC_1A_n78A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t>NR part power class</w:t>
            </w:r>
          </w:p>
        </w:tc>
        <w:tc>
          <w:tcPr>
            <w:tcW w:w="8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38.</w:t>
            </w:r>
            <w:r>
              <w:rPr>
                <w:rFonts w:hint="eastAsia"/>
                <w:lang w:eastAsia="zh-CN"/>
              </w:rPr>
              <w:t>306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4.2.7.1</w:t>
            </w:r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pc_Band1_nrBand78_powerClassNRPart</w:t>
            </w:r>
            <w:r>
              <w:rPr>
                <w:rFonts w:hint="eastAsia"/>
                <w:lang w:eastAsia="zh-CN"/>
              </w:rPr>
              <w:t>_</w:t>
            </w:r>
            <w:r>
              <w:t>r17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rPr>
          <w:gridBefore w:val="1"/>
          <w:wBefore w:w="36" w:type="dxa"/>
          <w:cantSplit/>
          <w:jc w:val="center"/>
          <w:ins w:id="26" w:author="Yu SHI-China Unicom" w:date="2022-02-12T01:05:43Z"/>
        </w:trPr>
        <w:tc>
          <w:tcPr>
            <w:tcW w:w="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Yu SHI-China Unicom" w:date="2022-02-12T01:05:43Z"/>
                <w:rFonts w:hint="default"/>
                <w:lang w:eastAsia="zh-CN"/>
              </w:rPr>
            </w:pPr>
            <w:ins w:id="28" w:author="Yu SHI-China Unicom" w:date="2022-02-12T01:05:48Z">
              <w:r>
                <w:rPr>
                  <w:rFonts w:hint="default"/>
                  <w:lang w:eastAsia="zh-CN"/>
                </w:rPr>
                <w:t>7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9" w:author="Yu SHI-China Unicom" w:date="2022-02-12T01:05:43Z"/>
                <w:rFonts w:hint="default" w:cs="Arial"/>
                <w:szCs w:val="18"/>
                <w:lang w:eastAsia="ja-JP"/>
              </w:rPr>
            </w:pPr>
            <w:ins w:id="30" w:author="Yu SHI-China Unicom" w:date="2022-02-12T01:05:51Z">
              <w:r>
                <w:rPr>
                  <w:rFonts w:hint="default" w:cs="Arial"/>
                  <w:szCs w:val="18"/>
                  <w:lang w:eastAsia="ja-JP"/>
                </w:rPr>
                <w:t>D</w:t>
              </w:r>
            </w:ins>
            <w:ins w:id="31" w:author="Yu SHI-China Unicom" w:date="2022-02-12T01:05:52Z">
              <w:r>
                <w:rPr>
                  <w:rFonts w:hint="default" w:cs="Arial"/>
                  <w:szCs w:val="18"/>
                  <w:lang w:eastAsia="ja-JP"/>
                </w:rPr>
                <w:t>C</w:t>
              </w:r>
            </w:ins>
            <w:ins w:id="32" w:author="Yu SHI-China Unicom" w:date="2022-02-12T01:05:58Z">
              <w:r>
                <w:rPr>
                  <w:rFonts w:hint="default" w:cs="Arial"/>
                  <w:szCs w:val="18"/>
                  <w:lang w:eastAsia="ja-JP"/>
                </w:rPr>
                <w:t>_</w:t>
              </w:r>
            </w:ins>
            <w:ins w:id="33" w:author="Yu SHI-China Unicom" w:date="2022-02-12T01:06:00Z">
              <w:r>
                <w:rPr>
                  <w:rFonts w:hint="default" w:cs="Arial"/>
                  <w:szCs w:val="18"/>
                  <w:lang w:eastAsia="ja-JP"/>
                </w:rPr>
                <w:t>8A</w:t>
              </w:r>
            </w:ins>
            <w:ins w:id="34" w:author="Yu SHI-China Unicom" w:date="2022-02-12T01:06:02Z">
              <w:r>
                <w:rPr>
                  <w:rFonts w:hint="default" w:cs="Arial"/>
                  <w:szCs w:val="18"/>
                  <w:lang w:eastAsia="ja-JP"/>
                </w:rPr>
                <w:t>_</w:t>
              </w:r>
            </w:ins>
            <w:ins w:id="35" w:author="Yu SHI-China Unicom" w:date="2022-02-12T01:06:03Z">
              <w:r>
                <w:rPr>
                  <w:rFonts w:hint="default" w:cs="Arial"/>
                  <w:szCs w:val="18"/>
                  <w:lang w:eastAsia="ja-JP"/>
                </w:rPr>
                <w:t>n7</w:t>
              </w:r>
            </w:ins>
            <w:ins w:id="36" w:author="Yu SHI-China Unicom" w:date="2022-02-12T01:06:04Z">
              <w:r>
                <w:rPr>
                  <w:rFonts w:hint="default" w:cs="Arial"/>
                  <w:szCs w:val="18"/>
                  <w:lang w:eastAsia="ja-JP"/>
                </w:rPr>
                <w:t>8A</w:t>
              </w:r>
            </w:ins>
          </w:p>
        </w:tc>
        <w:tc>
          <w:tcPr>
            <w:tcW w:w="26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37" w:author="Yu SHI-China Unicom" w:date="2022-02-12T01:05:43Z"/>
                <w:rFonts w:cs="Arial"/>
                <w:szCs w:val="18"/>
                <w:lang w:eastAsia="ja-JP"/>
              </w:rPr>
            </w:pPr>
            <w:ins w:id="38" w:author="Yu SHI-China Unicom" w:date="2022-02-12T01:07:01Z">
              <w:r>
                <w:rPr>
                  <w:rFonts w:cs="Arial"/>
                  <w:szCs w:val="18"/>
                  <w:lang w:eastAsia="ja-JP"/>
                </w:rPr>
                <w:t>DC_</w:t>
              </w:r>
            </w:ins>
            <w:ins w:id="39" w:author="Yu SHI-China Unicom" w:date="2022-02-12T01:07:04Z">
              <w:r>
                <w:rPr>
                  <w:rFonts w:hint="default" w:cs="Arial"/>
                  <w:szCs w:val="18"/>
                  <w:lang w:eastAsia="ja-JP"/>
                </w:rPr>
                <w:t>8</w:t>
              </w:r>
            </w:ins>
            <w:ins w:id="40" w:author="Yu SHI-China Unicom" w:date="2022-02-12T01:07:01Z">
              <w:r>
                <w:rPr>
                  <w:rFonts w:cs="Arial"/>
                  <w:szCs w:val="18"/>
                  <w:lang w:eastAsia="ja-JP"/>
                </w:rPr>
                <w:t>A_n78A</w:t>
              </w:r>
            </w:ins>
            <w:ins w:id="41" w:author="Yu SHI-China Unicom" w:date="2022-02-12T01:07:01Z">
              <w:r>
                <w:rPr>
                  <w:rFonts w:hint="eastAsia" w:cs="Arial"/>
                  <w:szCs w:val="18"/>
                  <w:lang w:eastAsia="zh-CN"/>
                </w:rPr>
                <w:t xml:space="preserve"> </w:t>
              </w:r>
            </w:ins>
            <w:ins w:id="42" w:author="Yu SHI-China Unicom" w:date="2022-02-12T01:07:01Z">
              <w:r>
                <w:rPr/>
                <w:t>NR part power class</w:t>
              </w:r>
            </w:ins>
          </w:p>
        </w:tc>
        <w:tc>
          <w:tcPr>
            <w:tcW w:w="8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ins w:id="43" w:author="Yu SHI-China Unicom" w:date="2022-02-12T01:05:43Z"/>
              </w:rPr>
            </w:pPr>
            <w:ins w:id="44" w:author="Yu SHI-China Unicom" w:date="2022-02-12T01:07:17Z">
              <w:r>
                <w:rPr/>
                <w:t>38.</w:t>
              </w:r>
            </w:ins>
            <w:ins w:id="45" w:author="Yu SHI-China Unicom" w:date="2022-02-12T01:07:17Z">
              <w:r>
                <w:rPr>
                  <w:rFonts w:hint="eastAsia"/>
                  <w:lang w:eastAsia="zh-CN"/>
                </w:rPr>
                <w:t>306</w:t>
              </w:r>
            </w:ins>
            <w:ins w:id="46" w:author="Yu SHI-China Unicom" w:date="2022-02-12T01:07:17Z">
              <w:r>
                <w:rPr/>
                <w:t xml:space="preserve">, </w:t>
              </w:r>
            </w:ins>
            <w:ins w:id="47" w:author="Yu SHI-China Unicom" w:date="2022-02-12T01:07:17Z">
              <w:r>
                <w:rPr>
                  <w:rFonts w:hint="eastAsia"/>
                  <w:lang w:eastAsia="zh-CN"/>
                </w:rPr>
                <w:t>4.2.7.1</w:t>
              </w:r>
            </w:ins>
          </w:p>
        </w:tc>
        <w:tc>
          <w:tcPr>
            <w:tcW w:w="8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8" w:author="Yu SHI-China Unicom" w:date="2022-02-12T01:05:43Z"/>
                <w:lang w:eastAsia="zh-TW"/>
              </w:rPr>
            </w:pPr>
            <w:ins w:id="49" w:author="Yu SHI-China Unicom" w:date="2022-02-12T01:07:22Z">
              <w:r>
                <w:rPr>
                  <w:lang w:eastAsia="zh-TW"/>
                </w:rPr>
                <w:t>Rel-17</w:t>
              </w:r>
            </w:ins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0" w:author="Yu SHI-China Unicom" w:date="2022-02-12T01:05:43Z"/>
              </w:rPr>
            </w:pPr>
            <w:ins w:id="51" w:author="Yu SHI-China Unicom" w:date="2022-02-12T01:07:29Z">
              <w:r>
                <w:rPr/>
                <w:t>pc_Band</w:t>
              </w:r>
            </w:ins>
            <w:ins w:id="52" w:author="Yu SHI-China Unicom" w:date="2022-02-12T01:07:32Z">
              <w:r>
                <w:rPr>
                  <w:rFonts w:hint="default"/>
                </w:rPr>
                <w:t>8</w:t>
              </w:r>
            </w:ins>
            <w:ins w:id="53" w:author="Yu SHI-China Unicom" w:date="2022-02-12T01:07:29Z">
              <w:r>
                <w:rPr/>
                <w:t>_nrBand78_powerClassNRPart</w:t>
              </w:r>
            </w:ins>
            <w:ins w:id="54" w:author="Yu SHI-China Unicom" w:date="2022-02-12T01:07:29Z">
              <w:r>
                <w:rPr>
                  <w:rFonts w:hint="eastAsia"/>
                  <w:lang w:eastAsia="zh-CN"/>
                </w:rPr>
                <w:t>_</w:t>
              </w:r>
            </w:ins>
            <w:ins w:id="55" w:author="Yu SHI-China Unicom" w:date="2022-02-12T01:07:29Z">
              <w:r>
                <w:rPr/>
                <w:t>r17</w:t>
              </w:r>
            </w:ins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" w:author="Yu SHI-China Unicom" w:date="2022-02-12T01:05:43Z"/>
                <w:lang w:eastAsia="zh-CN"/>
              </w:rPr>
            </w:pPr>
          </w:p>
        </w:tc>
      </w:tr>
    </w:tbl>
    <w:p/>
    <w:p/>
    <w:p>
      <w:pPr>
        <w:pStyle w:val="83"/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</w:rPr>
        <w:t xml:space="preserve">END </w:t>
      </w:r>
      <w:r>
        <w:rPr>
          <w:rFonts w:eastAsia="??"/>
          <w:color w:val="FF0000"/>
          <w:sz w:val="32"/>
        </w:rPr>
        <w:t>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G Times (WN)">
    <w:altName w:val="Time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panose1 w:val="0000050000000002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苹方-简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宋体-繁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BFA0406"/>
    <w:rsid w:val="7F6CF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yushi/Library/Containers/com.kingsoft.wpsoffice.mac/Data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Office_3.9.4.6398_F1E327BC-269C-435d-A152-05C5408002CA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Yu SHI-China Unicom</cp:lastModifiedBy>
  <cp:lastPrinted>1900-01-01T15:00:00Z</cp:lastPrinted>
  <dcterms:modified xsi:type="dcterms:W3CDTF">2022-02-12T01:28:19Z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R5-220776</vt:lpwstr>
  </property>
  <property fmtid="{D5CDD505-2E9C-101B-9397-08002B2CF9AE}" pid="10" name="Spec#">
    <vt:lpwstr>38.508-2</vt:lpwstr>
  </property>
  <property fmtid="{D5CDD505-2E9C-101B-9397-08002B2CF9AE}" pid="11" name="Cr#">
    <vt:lpwstr>0297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PC2 DC_8A-n78A Baseline Implementation Capabilities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ENDC_UE_PC2_R17_NR_TDD-UEConTest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  <property fmtid="{D5CDD505-2E9C-101B-9397-08002B2CF9AE}" pid="21" name="KSOProductBuildVer">
    <vt:lpwstr>2052-3.9.4.6398</vt:lpwstr>
  </property>
</Properties>
</file>